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“赓续文脉，慧通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八闽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”——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届“正谊杯”古诗文大赛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报名开启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八闽文化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作为中华文明的重要支脉，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承载着福建地域特有的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历史积淀与精神内核，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源远流长、璀璨多元、历久弥新。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翻开八闽书卷，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品读八闽诗文，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看那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“百货随潮船入市，万家沽酒市垂帘”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描绘着四方商贾向往的繁华；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“苟利国家生死以，岂因祸福避趋之”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激荡着爱国义士沸腾的热血；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“问渠那得清如许？为有源头活水来”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鞭策着莘莘学子求索的步伐；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低头浅啜，茶香四溢，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品“斗余味兮轻醍醐，斗余香兮薄兰芷”；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举目远眺，钟灵毓秀，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赏“烟雨偏宜晴更好，约略西施未嫁”；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还有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“战地黄花分外香”“寥廓江天万里霜”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深深烙印着红色基因……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为全面贯彻落实党的二十大、二十届三中全会精神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，及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习近平总书记在福建考察时的重要讲话精神，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紧紧围绕“在提升文化影响力、展示福建新形象上久久为功”和“推进文化和旅游深度融合发展，把文化旅游业培育成为支柱产业”的重要要求，推动中华优秀传统文化创造性转化、创新性发展，展示八闽典籍文化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底蕴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内涵，推进优质文化资源直达基层，福建省图书馆（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福建省古籍保护中心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福建省图书馆学会将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于2025年4月至11月举办“赓续文脉 慧通八闽”——福建省第八届“正谊杯”古诗文大赛。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151120" cy="2883535"/>
            <wp:effectExtent l="0" t="0" r="11430" b="12065"/>
            <wp:docPr id="1" name="图片 1" descr="第八届“正谊杯”主视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八届“正谊杯”主视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1120" cy="288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一、活动主题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赓续文脉 慧通八闽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二、组织机构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1.主办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" w:eastAsia="仿宋_GB2312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福建省图书馆（福建省古籍保护中心）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" w:eastAsia="仿宋_GB2312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福建省图书馆</w:t>
      </w:r>
      <w:r>
        <w:rPr>
          <w:rFonts w:hint="eastAsia" w:ascii="仿宋_GB2312" w:hAnsi="仿宋" w:eastAsia="仿宋_GB2312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学会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w w:val="10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2.承办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_GB2312" w:hAnsi="仿宋" w:eastAsia="仿宋_GB2312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福建省图书馆正谊书院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" w:eastAsia="仿宋_GB2312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福建省图书馆学会书院工作委员会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全省各级各类图书馆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三、活动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流程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" w:hAnsi="仿宋" w:eastAsia="仿宋" w:cs="仿宋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1.项目启动：4月23日（周三）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2.读者报名：4月23日—5月23日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3.配套活动：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① “赓续文脉 慧通八闽”经典诗文知识排位赛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（微信公众号H5页面）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：4月23日—4月30日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" w:hAnsi="仿宋" w:eastAsia="仿宋" w:cs="仿宋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② 朱子文化讲会：5月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4.初赛：5月24日（周六）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" w:hAnsi="仿宋" w:eastAsia="仿宋" w:cs="仿宋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5.配套活动：朱子文化雅集：6月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6.复赛：7月26日（周六）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7.全省总决赛：9月27日（周六）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8.配套活动：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" w:hAnsi="仿宋" w:eastAsia="仿宋" w:cs="仿宋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① 朱子文化讲会：10月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" w:hAnsi="仿宋" w:eastAsia="仿宋" w:cs="仿宋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② 朱子文化雅集：10月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" w:hAnsi="仿宋" w:eastAsia="仿宋" w:cs="仿宋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9.配套活动：书院文化交流活动：6月-11月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四、活动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方式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" w:hAnsi="仿宋" w:eastAsia="仿宋" w:cs="仿宋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1.初赛：各承办图书馆、书院等线下笔试答题，或通过线上平台参与答题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复赛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：线上平台答题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3.全省总决赛：现场问答、专家点评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4.配套活动：福建省图书馆正谊书院、线上平台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五、奖励设置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一等奖1名：证书及每人价值3000元奖品；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二等奖2名：证书及每人价值1500元奖品；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三等奖3名：证书及每人价值1000元奖品；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诗词达人14名：证书及每人价值300元奖品；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" w:hAnsi="仿宋" w:eastAsia="仿宋" w:cs="宋体"/>
          <w:color w:val="000000" w:themeColor="text1"/>
          <w:kern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诗词新星30名：证书；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优秀组织奖、组织奖若干：证书。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六、报名方式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日起，读者可通过以下赛事承办馆官方渠道获取报名方式，就近选择赛区参赛。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3152775" cy="8858885"/>
            <wp:effectExtent l="0" t="0" r="9525" b="18415"/>
            <wp:docPr id="2" name="图片 2" descr="/home/kylin/桌面/0422承办馆.jpg0422承办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/home/kylin/桌面/0422承办馆.jpg0422承办馆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885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其中，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福建省图书馆正谊书院赛区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报名方式为：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方式一 现场报名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日（逢周四闭馆）上午9:00-12:00 下午14:00-17:00至正谊书院（东街28号）报名。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方式二 微信报名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在福建省图书馆官方微信公众号页面下方“活动资讯”中“活动报名”版块进行报名（具体报名方法可发送“活动”到福建省图书馆官方微信公众号，自动获取流程详解）。活动为公益性质，报名成功，该活动将出现在“活动资讯”的“活动报名”右下角“个人中心”的“我报名的活动”中。如无法前来，请及时在“我报名的活动”中取消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备考期间，我们还有一份学习资料与您分享↓↓↓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4648835" cy="3691255"/>
            <wp:effectExtent l="0" t="0" r="18415" b="4445"/>
            <wp:docPr id="3" name="图片 3" descr="小册子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小册子示意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48835" cy="369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围绕赛事主题，福建省图书馆以“红色领航”“潮涌东南”“八闽政绩”“福地文脉”“闽韵社彩”“追青逐绿”六大板块为纲，甄选八闽经典诗文作品，汇编成《赓续文脉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慧通八闽——经典诗文名篇精选》一册。本书作为“八闽书房”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阅读推广的载体，涵盖福建省党建、经济、政治、文化、社会、生态文明六大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题，集中展示“闽人闽事闽书闽智慧”，试图以诗文为经纬，编织一幅贯通古今的福建精神图谱，与您共同感受八闽文化千年脉动。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您只需点击文末“阅读原文”链接，即可获取《赓续文脉 慧通八闽——经典诗文名篇精选》电子书。（下载地址：https://www.fjlib.net/bmsf/202504/赓续文脉慧通八闽——经典诗文名篇精选.pdf）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同时，纸质版学习资料限量发放中！报名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福建省图书馆</w:t>
      </w:r>
      <w:bookmarkStart w:id="0" w:name="_GoBack"/>
      <w:bookmarkEnd w:id="0"/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正谊书院赛区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的读者，可于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日（逢周四闭馆）上午9:00-12:00，下午14:00-17:00到正谊书院（东街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）领取《赓续文脉 慧通八闽——经典诗文名篇精选》一册。领取需出示报名成功信息，一人限领一册。数量有限，发完即止，心动就赶快行动哦！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64785" cy="2925445"/>
            <wp:effectExtent l="0" t="0" r="12065" b="8255"/>
            <wp:docPr id="4" name="图片 4" descr="排位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排位赛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92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线上经典诗文知识排位赛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正在火热进行中！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指尖轻点，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即可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参与排位角逐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用智慧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赢取小礼品哦！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（赛前活动成绩不与初赛成绩挂钩，凭个人兴趣参与）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详情请见推文：《“赓续文脉，慧通八闽”——福建省第八届“正谊杯”古诗文大赛预热活动邀您参与！》【此处设置超链接】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让诗文成为穿越古今的桥梁，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体悟八闽文脉的隽永内涵，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你是我们要寻觅的诗词达人吗？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我们等你共赴一场诗词之约！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（阅读原文）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【此处添加小册子电子版领取链接】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1233A9E"/>
    <w:rsid w:val="01CF1530"/>
    <w:rsid w:val="02A15075"/>
    <w:rsid w:val="02F23728"/>
    <w:rsid w:val="03031491"/>
    <w:rsid w:val="03D41080"/>
    <w:rsid w:val="03FB485E"/>
    <w:rsid w:val="05412745"/>
    <w:rsid w:val="05D47115"/>
    <w:rsid w:val="08144141"/>
    <w:rsid w:val="096B7D90"/>
    <w:rsid w:val="0A1026E6"/>
    <w:rsid w:val="0A621193"/>
    <w:rsid w:val="0A982E07"/>
    <w:rsid w:val="0B116715"/>
    <w:rsid w:val="0B8D0492"/>
    <w:rsid w:val="0CDD71F7"/>
    <w:rsid w:val="0DE93979"/>
    <w:rsid w:val="0EE228A3"/>
    <w:rsid w:val="0F266B32"/>
    <w:rsid w:val="11B06C88"/>
    <w:rsid w:val="122B27B2"/>
    <w:rsid w:val="138403CC"/>
    <w:rsid w:val="13F54E26"/>
    <w:rsid w:val="142B0848"/>
    <w:rsid w:val="145C3AF1"/>
    <w:rsid w:val="1A6C1BBA"/>
    <w:rsid w:val="1CB770DC"/>
    <w:rsid w:val="1CE60291"/>
    <w:rsid w:val="1EFED76A"/>
    <w:rsid w:val="1F145E5B"/>
    <w:rsid w:val="1FD61FB0"/>
    <w:rsid w:val="20947775"/>
    <w:rsid w:val="20D14525"/>
    <w:rsid w:val="22E70030"/>
    <w:rsid w:val="237044C9"/>
    <w:rsid w:val="25D24FC7"/>
    <w:rsid w:val="275D6B12"/>
    <w:rsid w:val="281318C7"/>
    <w:rsid w:val="29787C34"/>
    <w:rsid w:val="29F55728"/>
    <w:rsid w:val="2B724B56"/>
    <w:rsid w:val="2BC51751"/>
    <w:rsid w:val="2BD1187D"/>
    <w:rsid w:val="2BFFC4F8"/>
    <w:rsid w:val="2C815051"/>
    <w:rsid w:val="2D482013"/>
    <w:rsid w:val="2EE93382"/>
    <w:rsid w:val="30A92DC8"/>
    <w:rsid w:val="32B36180"/>
    <w:rsid w:val="376637C1"/>
    <w:rsid w:val="378105FB"/>
    <w:rsid w:val="3781684D"/>
    <w:rsid w:val="379F47F4"/>
    <w:rsid w:val="397B6935"/>
    <w:rsid w:val="39F33306"/>
    <w:rsid w:val="3C08753D"/>
    <w:rsid w:val="3D1837B0"/>
    <w:rsid w:val="3EDB4A95"/>
    <w:rsid w:val="405F16F6"/>
    <w:rsid w:val="416F3BBA"/>
    <w:rsid w:val="424B0183"/>
    <w:rsid w:val="42ED2FE9"/>
    <w:rsid w:val="4427077C"/>
    <w:rsid w:val="447119F7"/>
    <w:rsid w:val="47C54534"/>
    <w:rsid w:val="490B241B"/>
    <w:rsid w:val="4A1947CF"/>
    <w:rsid w:val="4AA2290B"/>
    <w:rsid w:val="4B1B446B"/>
    <w:rsid w:val="4B983D0E"/>
    <w:rsid w:val="4CAF6AA9"/>
    <w:rsid w:val="4E6A373F"/>
    <w:rsid w:val="4E727EC2"/>
    <w:rsid w:val="4E9B5FEF"/>
    <w:rsid w:val="501F67AB"/>
    <w:rsid w:val="510065DD"/>
    <w:rsid w:val="510559A1"/>
    <w:rsid w:val="51200A2D"/>
    <w:rsid w:val="53B4545D"/>
    <w:rsid w:val="575925A3"/>
    <w:rsid w:val="5B242EC8"/>
    <w:rsid w:val="5B3A093D"/>
    <w:rsid w:val="5C2E04A2"/>
    <w:rsid w:val="5E1B4A56"/>
    <w:rsid w:val="5FDB4D30"/>
    <w:rsid w:val="606F1089"/>
    <w:rsid w:val="60EE0200"/>
    <w:rsid w:val="613C7388"/>
    <w:rsid w:val="615362B5"/>
    <w:rsid w:val="61C947C9"/>
    <w:rsid w:val="62812AEE"/>
    <w:rsid w:val="62C51434"/>
    <w:rsid w:val="64746C6E"/>
    <w:rsid w:val="656B0071"/>
    <w:rsid w:val="663366B5"/>
    <w:rsid w:val="69020CEC"/>
    <w:rsid w:val="693B41FE"/>
    <w:rsid w:val="6AD9782B"/>
    <w:rsid w:val="6B1940CB"/>
    <w:rsid w:val="6DD662A4"/>
    <w:rsid w:val="6EB72579"/>
    <w:rsid w:val="6EB8009F"/>
    <w:rsid w:val="6EEE586F"/>
    <w:rsid w:val="6FCC5BB0"/>
    <w:rsid w:val="71FD64F5"/>
    <w:rsid w:val="728E5FE9"/>
    <w:rsid w:val="72F68EB2"/>
    <w:rsid w:val="737E3CB1"/>
    <w:rsid w:val="74A0585D"/>
    <w:rsid w:val="75047B9A"/>
    <w:rsid w:val="76143E0D"/>
    <w:rsid w:val="77010B94"/>
    <w:rsid w:val="7735228D"/>
    <w:rsid w:val="775A1CF3"/>
    <w:rsid w:val="77DC095A"/>
    <w:rsid w:val="77DFACCD"/>
    <w:rsid w:val="78544995"/>
    <w:rsid w:val="79F226B7"/>
    <w:rsid w:val="7B811F45"/>
    <w:rsid w:val="7BA9149B"/>
    <w:rsid w:val="7BE6624C"/>
    <w:rsid w:val="7C7C44BA"/>
    <w:rsid w:val="7D382AD7"/>
    <w:rsid w:val="7D976468"/>
    <w:rsid w:val="7E4E00D8"/>
    <w:rsid w:val="7E94F6CC"/>
    <w:rsid w:val="7ED20D09"/>
    <w:rsid w:val="7EFB2853"/>
    <w:rsid w:val="7F800765"/>
    <w:rsid w:val="7FDD7966"/>
    <w:rsid w:val="B1CA028B"/>
    <w:rsid w:val="B4FBDB12"/>
    <w:rsid w:val="BA2B0D77"/>
    <w:rsid w:val="BFFFE562"/>
    <w:rsid w:val="CFFB3BC3"/>
    <w:rsid w:val="E7BDCE90"/>
    <w:rsid w:val="EEB72AED"/>
    <w:rsid w:val="FE9FF4D5"/>
    <w:rsid w:val="FF7F00DE"/>
    <w:rsid w:val="FFFBF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2155</Words>
  <Characters>2265</Characters>
  <Lines>0</Lines>
  <Paragraphs>0</Paragraphs>
  <TotalTime>0</TotalTime>
  <ScaleCrop>false</ScaleCrop>
  <LinksUpToDate>false</LinksUpToDate>
  <CharactersWithSpaces>2279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2018-07-14T07:11:00Z</dcterms:created>
  <dc:creator>d</dc:creator>
  <cp:lastModifiedBy>kylin</cp:lastModifiedBy>
  <dcterms:modified xsi:type="dcterms:W3CDTF">2025-04-22T09:38:47Z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KSOTemplateDocerSaveRecord">
    <vt:lpwstr>eyJoZGlkIjoiMzgxYjU5NjdhYTdhMjNiN2JkNDEzOGY1MWJhMTJjMzQiLCJ1c2VySWQiOiI1ODcwMTQyMDAifQ==</vt:lpwstr>
  </property>
  <property fmtid="{D5CDD505-2E9C-101B-9397-08002B2CF9AE}" pid="4" name="ICV">
    <vt:lpwstr>399C7883F1764DCA89F51846AA46F23E_12</vt:lpwstr>
  </property>
</Properties>
</file>